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contextualSpacing/>
        <w:spacing w:before="0" w:after="0" w:afterAutospacing="0" w:line="283" w:lineRule="atLeast"/>
        <w:rPr>
          <w:rFonts w:ascii="Times New Roman" w:hAnsi="Times New Roman" w:cs="Times New Roman" w:eastAsia="Times New Roman" w:hint="default"/>
          <w:color w:val="000000"/>
          <w:sz w:val="24"/>
          <w:szCs w:val="28"/>
          <w:u w:val="none"/>
        </w:rPr>
      </w:pPr>
      <w:r>
        <w:rPr>
          <w:rFonts w:ascii="Times New Roman" w:hAnsi="Times New Roman" w:cs="Times New Roman" w:eastAsia="Times New Roman" w:hint="default"/>
          <w:color w:val="000000"/>
          <w:sz w:val="24"/>
          <w:u w:val="none"/>
        </w:rPr>
        <w:t xml:space="preserve">№</w:t>
      </w:r>
      <w:r>
        <w:rPr>
          <w:rFonts w:ascii="Times New Roman" w:hAnsi="Times New Roman" w:cs="Times New Roman" w:eastAsia="Times New Roman" w:hint="default"/>
          <w:color w:val="000000"/>
          <w:sz w:val="24"/>
          <w:u w:val="none"/>
        </w:rPr>
        <w:t xml:space="preserve">06-02-01-19/1613</w:t>
      </w:r>
      <w:r>
        <w:rPr>
          <w:rFonts w:ascii="Times New Roman" w:hAnsi="Times New Roman" w:cs="Times New Roman" w:eastAsia="Times New Roman" w:hint="default"/>
          <w:sz w:val="24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 w:cs="Times New Roman" w:eastAsia="Times New Roman" w:hint="default"/>
          <w:color w:val="000000"/>
          <w:sz w:val="24"/>
          <w:u w:val="none"/>
        </w:rPr>
        <w:t xml:space="preserve">13.03.2025</w:t>
      </w:r>
      <w:r>
        <w:rPr>
          <w:rFonts w:ascii="Times New Roman" w:hAnsi="Times New Roman" w:cs="Times New Roman" w:eastAsia="Times New Roman" w:hint="default"/>
          <w:sz w:val="24"/>
        </w:rPr>
        <w:t xml:space="preserve"> </w:t>
      </w:r>
      <w:r/>
    </w:p>
    <w:p>
      <w:pPr>
        <w:contextualSpacing/>
        <w:ind w:left="5528" w:right="0" w:firstLine="0"/>
        <w:spacing w:before="0" w:after="0" w:afterAutospacing="0" w:line="283" w:lineRule="atLeast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hint="default"/>
          <w:sz w:val="24"/>
          <w:highlight w:val="none"/>
          <w:lang w:val="kk-KZ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И.о. Председателя Правления-Ректора НАО «Казахский национальный аграрный исследовательский университет» </w:t>
      </w:r>
      <w:r>
        <w:rPr>
          <w:rFonts w:ascii="Times New Roman" w:hAnsi="Times New Roman" w:cs="Times New Roman" w:eastAsia="Times New Roman" w:hint="default"/>
          <w:sz w:val="24"/>
          <w:highlight w:val="none"/>
          <w:lang w:val="kk-KZ"/>
        </w:rPr>
      </w:r>
      <w:r/>
    </w:p>
    <w:p>
      <w:pPr>
        <w:contextualSpacing/>
        <w:ind w:left="5528" w:right="0" w:firstLine="0"/>
        <w:spacing w:before="0" w:after="0" w:afterAutospacing="0" w:line="283" w:lineRule="atLeast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  <w:lang w:val="kk-KZ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  <w:lang w:val="kk-KZ"/>
        </w:rPr>
        <w:t xml:space="preserve">А. Куришбаеву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Служебная записка</w:t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Прошу утвердить создание Постоянного комитета по устойчивому развитию, который будет способствовать улучшению позиций университета в рейтинге QS Sustainability и обеспечивать выполнение необходимых стандартов в сфере устойчивого развития.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Обоснование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Эта инициатива поможет эффективно интегрировать принципы устойчивого развития в деятельность университета, что, в свою очередь, повысит его рейтинг в международных оценках и обеспечит соответствие мировым стандартам в области устойчивого развития и экологи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и. Создание комитета позволит структурировать работу университета по ключевым направлениям, которые важны для рейтинга QS Sustainability. </w:t>
      </w:r>
      <w:r/>
    </w:p>
    <w:p>
      <w:pPr>
        <w:ind w:left="0" w:right="0" w:firstLine="709"/>
        <w:jc w:val="both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Цели и задачи Постоянного комитета по устойчивому развитию: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Разработка и внедрение комплексной стратегии устойчивого развития в университете.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Пропаганда принципов устойчивого развития среди студентов, преподавателей и административного персонала.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Реализация образовательных программ и курсов по устойчивому землепользованию, экологии, экономике и социальным аспектам устойчивого развития.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Мониторинг и оценка воздействия университетской деятельности на окружающую среду.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Привлечение внешних и внутренних ресурсов для разработки и реализации экологических и социальных проектов университета.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Формирование партнёрских отношений с национальными и международными организациями, занимающимися вопросами устойчивого развития.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 w:cs="Times New Roman" w:eastAsia="Times New Roman"/>
          <w:color w:val="1F1F1F"/>
          <w:sz w:val="28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 w:cs="Times New Roman" w:eastAsia="Times New Roman" w:hint="default"/>
          <w:color w:val="000000"/>
          <w:sz w:val="24"/>
          <w:u w:val="none"/>
        </w:rPr>
        <w:t xml:space="preserve">Абазов Рафис</w:t>
      </w:r>
      <w:r>
        <w:rPr>
          <w:rFonts w:ascii="Times New Roman" w:hAnsi="Times New Roman" w:cs="Times New Roman" w:eastAsia="Times New Roman" w:hint="default"/>
          <w:sz w:val="24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 w:cs="Times New Roman" w:eastAsia="Times New Roman" w:hint="default"/>
          <w:sz w:val="24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tbl>
      <w:tblPr>
        <w:tblStyle w:val="885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Ордабаева С.Т. - Начальник - Отдел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28.02.2025 19:37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ОРДАБАЕВА С.Т.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Султангазиев К.Е. - Заместитель Председателя Правления - 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03.03.2025 12:23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СУЛТАНГАЗИЕВ К.Е.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Абдыров А.М. - Заместитель Председателя правления - 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12.03.2025 11:44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АБДЫРОВ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Сыдыков А.Ш. - Финансовый директор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28.02.2025 18:28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СЫДЫКОВ А.Ш.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Алпысбаева Г.Е. - Директор департамента по академическим вопросам - Департамент по академическим вопросам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11.03.2025 11:53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АЛПЫСБАЕВА Г.Е.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Ералиева А.Ш. - Директор департамента - Департамент по воспитательной работе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03.03.2025 08:31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ЕРАЛИЕВА А.Ш.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Султанов А.А. - Директор департамента - Департамент по науке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03.03.2025 15:06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СУЛТАНОВ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Алексеева М.А. - Директор департамента - Департамент стратегии и анализа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28.02.2025 18:08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АЛЕКСЕЕВА М.А.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Оразалина З.З. - Цифровой офицер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 (Абазов Р. - два раза в списках (как член и как заместитель). Приказ должен быть на гос.языке.)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03.03.2025 10:17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ОРАЗАЛИНА З.З.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Абдраманов А.А. - Менеджер глобального развития - Международный офис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11.03.2025 11:38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АБДРАМАНОВ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Ибрагимов П.Ш. - Первый заместитель Председателя правления-  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Подписано (Дайте предложение)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13.03.2025 08:36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ҰЛТТЫҚ КУӘЛАНДЫРУШЫ ОРТАЛЫҚ (GOST) 2022, ИБРАГИМОВ ПРИМКУЛ, Некоммерческое акционерное общество "Казахский национальный аграрный исследовательский университет"</w:t>
            </w:r>
            <w:r/>
          </w:p>
        </w:tc>
      </w:tr>
    </w:tbl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  <w:lang w:val="kk-KZ"/>
        </w:rPr>
      </w:pPr>
      <w:r>
        <w:t xml:space="preserve"> Издатель ЭЦП - ҰЛТТЫҚ КУӘЛАНДЫРУШЫ ОРТАЛЫҚ (GOST) 2022, ИБРАГИМОВ ПРИМКУЛ, Некоммерческое акционерное общество "Казахский национальный аграрный исследовательский университет", BIN990240005606 </w:t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contextualSpacing/>
        <w:ind w:left="0" w:right="0" w:firstLine="0"/>
        <w:spacing w:before="0" w:after="0" w:afterAutospacing="0" w:line="283" w:lineRule="atLeast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  <w:lang w:val="kk-KZ"/>
        </w:rPr>
      </w:r>
      <w:r>
        <w:rPr>
          <w:rFonts w:ascii="Times New Roman" w:hAnsi="Times New Roman" w:cs="Times New Roman" w:eastAsia="Times New Roman" w:hint="default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  <w:lang w:val="kk-KZ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425" w:right="850" w:bottom="1134" w:left="1701" w:header="142" w:footer="961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before="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imes New Roman" w:hAnsi="Times New Roman" w:cs="Times New Roman" w:eastAsia="Times New Roman"/>
        <w:color w:val="000000"/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footnote reference"/>
    <w:basedOn w:val="730"/>
    <w:uiPriority w:val="99"/>
    <w:unhideWhenUsed/>
    <w:rPr>
      <w:vertAlign w:val="superscript"/>
    </w:rPr>
  </w:style>
  <w:style w:type="character" w:styleId="695">
    <w:name w:val="endnote reference"/>
    <w:basedOn w:val="730"/>
    <w:uiPriority w:val="99"/>
    <w:semiHidden/>
    <w:unhideWhenUsed/>
    <w:rPr>
      <w:vertAlign w:val="superscript"/>
    </w:rPr>
  </w:style>
  <w:style w:type="paragraph" w:styleId="696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698">
    <w:name w:val="Heading 1"/>
    <w:basedOn w:val="6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9">
    <w:name w:val="Heading 2"/>
    <w:basedOn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0">
    <w:name w:val="Heading 3"/>
    <w:basedOn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1">
    <w:name w:val="Heading 4"/>
    <w:basedOn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2">
    <w:name w:val="Heading 5"/>
    <w:basedOn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3">
    <w:name w:val="Heading 6"/>
    <w:basedOn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04">
    <w:name w:val="Heading 7"/>
    <w:basedOn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5">
    <w:name w:val="Heading 8"/>
    <w:basedOn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06">
    <w:name w:val="Heading 9"/>
    <w:basedOn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7">
    <w:name w:val="Footnote Characters"/>
    <w:basedOn w:val="730"/>
    <w:uiPriority w:val="99"/>
    <w:unhideWhenUsed/>
    <w:qFormat/>
    <w:rPr>
      <w:vertAlign w:val="superscript"/>
    </w:rPr>
  </w:style>
  <w:style w:type="character" w:styleId="708">
    <w:name w:val="Footnote Anchor"/>
    <w:rPr>
      <w:vertAlign w:val="superscript"/>
    </w:rPr>
  </w:style>
  <w:style w:type="character" w:styleId="709">
    <w:name w:val="Endnote Characters"/>
    <w:basedOn w:val="730"/>
    <w:uiPriority w:val="99"/>
    <w:semiHidden/>
    <w:unhideWhenUsed/>
    <w:qFormat/>
    <w:rPr>
      <w:vertAlign w:val="superscript"/>
    </w:rPr>
  </w:style>
  <w:style w:type="character" w:styleId="710">
    <w:name w:val="Endnote Anchor"/>
    <w:rPr>
      <w:vertAlign w:val="superscript"/>
    </w:rPr>
  </w:style>
  <w:style w:type="character" w:styleId="71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12">
    <w:name w:val="Heading 2 Char"/>
    <w:uiPriority w:val="9"/>
    <w:qFormat/>
    <w:rPr>
      <w:rFonts w:ascii="Arial" w:hAnsi="Arial" w:cs="Arial" w:eastAsia="Arial"/>
      <w:sz w:val="34"/>
    </w:rPr>
  </w:style>
  <w:style w:type="character" w:styleId="713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14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15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16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17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18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19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20">
    <w:name w:val="Title Char"/>
    <w:uiPriority w:val="10"/>
    <w:qFormat/>
    <w:rPr>
      <w:sz w:val="48"/>
      <w:szCs w:val="48"/>
    </w:rPr>
  </w:style>
  <w:style w:type="character" w:styleId="721">
    <w:name w:val="Subtitle Char"/>
    <w:uiPriority w:val="11"/>
    <w:qFormat/>
    <w:rPr>
      <w:sz w:val="24"/>
      <w:szCs w:val="24"/>
    </w:rPr>
  </w:style>
  <w:style w:type="character" w:styleId="722">
    <w:name w:val="Quote Char"/>
    <w:uiPriority w:val="29"/>
    <w:qFormat/>
    <w:rPr>
      <w:i/>
    </w:rPr>
  </w:style>
  <w:style w:type="character" w:styleId="723">
    <w:name w:val="Intense Quote Char"/>
    <w:uiPriority w:val="30"/>
    <w:qFormat/>
    <w:rPr>
      <w:i/>
    </w:rPr>
  </w:style>
  <w:style w:type="character" w:styleId="724">
    <w:name w:val="Header Char"/>
    <w:uiPriority w:val="99"/>
    <w:qFormat/>
  </w:style>
  <w:style w:type="character" w:styleId="725">
    <w:name w:val="Footer Char"/>
    <w:uiPriority w:val="99"/>
    <w:qFormat/>
  </w:style>
  <w:style w:type="character" w:styleId="726">
    <w:name w:val="Caption Char"/>
    <w:uiPriority w:val="99"/>
    <w:qFormat/>
  </w:style>
  <w:style w:type="character" w:styleId="727">
    <w:name w:val="Hyperlink"/>
    <w:uiPriority w:val="99"/>
    <w:unhideWhenUsed/>
    <w:rPr>
      <w:color w:val="0000FF" w:themeColor="hyperlink"/>
      <w:u w:val="single"/>
    </w:rPr>
  </w:style>
  <w:style w:type="character" w:styleId="728">
    <w:name w:val="Footnote Text Char"/>
    <w:uiPriority w:val="99"/>
    <w:qFormat/>
    <w:rPr>
      <w:sz w:val="18"/>
    </w:rPr>
  </w:style>
  <w:style w:type="character" w:styleId="729">
    <w:name w:val="Endnote Text Char"/>
    <w:uiPriority w:val="99"/>
    <w:qFormat/>
    <w:rPr>
      <w:sz w:val="20"/>
    </w:rPr>
  </w:style>
  <w:style w:type="character" w:styleId="730" w:default="1">
    <w:name w:val="Default Paragraph Font"/>
    <w:uiPriority w:val="1"/>
    <w:semiHidden/>
    <w:unhideWhenUsed/>
    <w:qFormat/>
  </w:style>
  <w:style w:type="paragraph" w:styleId="731">
    <w:name w:val="Heading"/>
    <w:basedOn w:val="697"/>
    <w:next w:val="732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32">
    <w:name w:val="Body Text"/>
    <w:basedOn w:val="697"/>
    <w:pPr>
      <w:spacing w:before="0" w:after="140" w:line="276" w:lineRule="auto"/>
    </w:pPr>
  </w:style>
  <w:style w:type="paragraph" w:styleId="733">
    <w:name w:val="List"/>
    <w:basedOn w:val="732"/>
    <w:rPr>
      <w:rFonts w:cs="Lohit Devanagari"/>
    </w:rPr>
  </w:style>
  <w:style w:type="paragraph" w:styleId="734">
    <w:name w:val="Caption"/>
    <w:basedOn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35">
    <w:name w:val="Index"/>
    <w:basedOn w:val="697"/>
    <w:qFormat/>
    <w:pPr>
      <w:suppressLineNumbers/>
    </w:pPr>
    <w:rPr>
      <w:rFonts w:cs="Lohit Devanagari"/>
    </w:rPr>
  </w:style>
  <w:style w:type="paragraph" w:styleId="736">
    <w:name w:val="Title"/>
    <w:basedOn w:val="6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7">
    <w:name w:val="Subtitle"/>
    <w:basedOn w:val="697"/>
    <w:uiPriority w:val="11"/>
    <w:qFormat/>
    <w:pPr>
      <w:spacing w:before="200" w:after="200"/>
    </w:pPr>
    <w:rPr>
      <w:sz w:val="24"/>
      <w:szCs w:val="24"/>
    </w:rPr>
  </w:style>
  <w:style w:type="paragraph" w:styleId="738">
    <w:name w:val="Quote"/>
    <w:basedOn w:val="697"/>
    <w:uiPriority w:val="29"/>
    <w:qFormat/>
    <w:pPr>
      <w:ind w:left="720" w:right="720" w:firstLine="0"/>
    </w:pPr>
    <w:rPr>
      <w:i/>
    </w:rPr>
  </w:style>
  <w:style w:type="paragraph" w:styleId="739">
    <w:name w:val="Intense Quote"/>
    <w:basedOn w:val="697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0">
    <w:name w:val="Header and Footer"/>
    <w:basedOn w:val="697"/>
    <w:qFormat/>
  </w:style>
  <w:style w:type="paragraph" w:styleId="741">
    <w:name w:val="Header"/>
    <w:basedOn w:val="6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2">
    <w:name w:val="Footer"/>
    <w:basedOn w:val="6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3">
    <w:name w:val="footnote text"/>
    <w:basedOn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4">
    <w:name w:val="endnote text"/>
    <w:basedOn w:val="6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5">
    <w:name w:val="toc 1"/>
    <w:basedOn w:val="697"/>
    <w:uiPriority w:val="39"/>
    <w:unhideWhenUsed/>
    <w:pPr>
      <w:ind w:left="0" w:right="0" w:firstLine="0"/>
      <w:spacing w:before="0" w:after="57"/>
    </w:pPr>
  </w:style>
  <w:style w:type="paragraph" w:styleId="746">
    <w:name w:val="toc 2"/>
    <w:basedOn w:val="697"/>
    <w:uiPriority w:val="39"/>
    <w:unhideWhenUsed/>
    <w:pPr>
      <w:ind w:left="283" w:right="0" w:firstLine="0"/>
      <w:spacing w:before="0" w:after="57"/>
    </w:pPr>
  </w:style>
  <w:style w:type="paragraph" w:styleId="747">
    <w:name w:val="toc 3"/>
    <w:basedOn w:val="697"/>
    <w:uiPriority w:val="39"/>
    <w:unhideWhenUsed/>
    <w:pPr>
      <w:ind w:left="567" w:right="0" w:firstLine="0"/>
      <w:spacing w:before="0" w:after="57"/>
    </w:pPr>
  </w:style>
  <w:style w:type="paragraph" w:styleId="748">
    <w:name w:val="toc 4"/>
    <w:basedOn w:val="697"/>
    <w:uiPriority w:val="39"/>
    <w:unhideWhenUsed/>
    <w:pPr>
      <w:ind w:left="850" w:right="0" w:firstLine="0"/>
      <w:spacing w:before="0" w:after="57"/>
    </w:pPr>
  </w:style>
  <w:style w:type="paragraph" w:styleId="749">
    <w:name w:val="toc 5"/>
    <w:basedOn w:val="697"/>
    <w:uiPriority w:val="39"/>
    <w:unhideWhenUsed/>
    <w:pPr>
      <w:ind w:left="1134" w:right="0" w:firstLine="0"/>
      <w:spacing w:before="0" w:after="57"/>
    </w:pPr>
  </w:style>
  <w:style w:type="paragraph" w:styleId="750">
    <w:name w:val="toc 6"/>
    <w:basedOn w:val="697"/>
    <w:uiPriority w:val="39"/>
    <w:unhideWhenUsed/>
    <w:pPr>
      <w:ind w:left="1417" w:right="0" w:firstLine="0"/>
      <w:spacing w:before="0" w:after="57"/>
    </w:pPr>
  </w:style>
  <w:style w:type="paragraph" w:styleId="751">
    <w:name w:val="toc 7"/>
    <w:basedOn w:val="697"/>
    <w:uiPriority w:val="39"/>
    <w:unhideWhenUsed/>
    <w:pPr>
      <w:ind w:left="1701" w:right="0" w:firstLine="0"/>
      <w:spacing w:before="0" w:after="57"/>
    </w:pPr>
  </w:style>
  <w:style w:type="paragraph" w:styleId="752">
    <w:name w:val="toc 8"/>
    <w:basedOn w:val="697"/>
    <w:uiPriority w:val="39"/>
    <w:unhideWhenUsed/>
    <w:pPr>
      <w:ind w:left="1984" w:right="0" w:firstLine="0"/>
      <w:spacing w:before="0" w:after="57"/>
    </w:pPr>
  </w:style>
  <w:style w:type="paragraph" w:styleId="753">
    <w:name w:val="toc 9"/>
    <w:basedOn w:val="697"/>
    <w:uiPriority w:val="39"/>
    <w:unhideWhenUsed/>
    <w:pPr>
      <w:ind w:left="2268" w:right="0" w:firstLine="0"/>
      <w:spacing w:before="0" w:after="57"/>
    </w:pPr>
  </w:style>
  <w:style w:type="paragraph" w:styleId="754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55">
    <w:name w:val="No Spacing"/>
    <w:basedOn w:val="697"/>
    <w:uiPriority w:val="1"/>
    <w:qFormat/>
    <w:pPr>
      <w:spacing w:before="0" w:after="0" w:line="240" w:lineRule="auto"/>
    </w:pPr>
  </w:style>
  <w:style w:type="paragraph" w:styleId="756">
    <w:name w:val="List Paragraph"/>
    <w:basedOn w:val="697"/>
    <w:uiPriority w:val="34"/>
    <w:qFormat/>
    <w:pPr>
      <w:contextualSpacing/>
      <w:ind w:left="720" w:firstLine="0"/>
      <w:spacing w:before="0" w:after="200"/>
    </w:pPr>
  </w:style>
  <w:style w:type="numbering" w:styleId="757" w:default="1">
    <w:name w:val="No List"/>
    <w:uiPriority w:val="99"/>
    <w:semiHidden/>
    <w:unhideWhenUsed/>
    <w:qFormat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4" w:default="1">
    <w:name w:val="Normal Table"/>
    <w:uiPriority w:val="99"/>
    <w:semiHidden/>
    <w:unhideWhenUsed/>
    <w:tblPr/>
  </w:style>
  <w:style w:type="table" w:styleId="885" w:customStyle="1">
    <w:name w:val="SalemTable"/>
    <w:rPr>
      <w:rFonts w:ascii="Times New Roman" w:hAnsi="Times New Roman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Абазов Рафис</cp:lastModifiedBy>
  <cp:revision>26</cp:revision>
  <dcterms:modified xsi:type="dcterms:W3CDTF">2025-04-14T11:18:50Z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